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1089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971"/>
        <w:gridCol w:w="2529"/>
        <w:gridCol w:w="2372"/>
      </w:tblGrid>
      <w:tr w:rsidR="0073342C" w:rsidRPr="002B56E5" w:rsidTr="00142C1B">
        <w:trPr>
          <w:trHeight w:val="510"/>
        </w:trPr>
        <w:tc>
          <w:tcPr>
            <w:tcW w:w="10890" w:type="dxa"/>
            <w:gridSpan w:val="5"/>
            <w:tcBorders>
              <w:bottom w:val="threeDEmboss" w:sz="18" w:space="0" w:color="auto"/>
            </w:tcBorders>
            <w:shd w:val="clear" w:color="auto" w:fill="948A54"/>
            <w:vAlign w:val="center"/>
          </w:tcPr>
          <w:p w:rsidR="0073342C" w:rsidRPr="002B56E5" w:rsidRDefault="0073342C" w:rsidP="0073342C">
            <w:pPr>
              <w:rPr>
                <w:b/>
                <w:bCs/>
                <w:rtl/>
                <w:lang w:bidi="ar-IQ"/>
              </w:rPr>
            </w:pPr>
            <w:r w:rsidRPr="002B56E5">
              <w:rPr>
                <w:b/>
                <w:bCs/>
              </w:rPr>
              <w:t xml:space="preserve">University of Baghdad </w:t>
            </w:r>
          </w:p>
        </w:tc>
      </w:tr>
      <w:tr w:rsidR="0073342C" w:rsidRPr="002B56E5" w:rsidTr="00142C1B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3342C" w:rsidRPr="002B56E5" w:rsidRDefault="0073342C" w:rsidP="0073342C">
            <w:pPr>
              <w:tabs>
                <w:tab w:val="right" w:pos="597"/>
              </w:tabs>
              <w:bidi/>
              <w:rPr>
                <w:b/>
                <w:bCs/>
              </w:rPr>
            </w:pPr>
            <w:r w:rsidRPr="002B56E5">
              <w:rPr>
                <w:b/>
                <w:bCs/>
              </w:rPr>
              <w:tab/>
            </w:r>
            <w:r w:rsidRPr="002B56E5">
              <w:rPr>
                <w:rFonts w:hint="cs"/>
                <w:b/>
                <w:bCs/>
                <w:rtl/>
              </w:rPr>
              <w:t xml:space="preserve">   </w:t>
            </w:r>
            <w:r w:rsidRPr="002B56E5">
              <w:rPr>
                <w:rFonts w:hint="cs"/>
                <w:b/>
                <w:bCs/>
                <w:rtl/>
                <w:lang w:bidi="ar-IQ"/>
              </w:rPr>
              <w:t xml:space="preserve">كلية الزرعة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2B56E5" w:rsidRDefault="0073342C" w:rsidP="0073342C">
            <w:pPr>
              <w:rPr>
                <w:b/>
                <w:bCs/>
                <w:rtl/>
                <w:lang w:bidi="ar-IQ"/>
              </w:rPr>
            </w:pPr>
            <w:r w:rsidRPr="002B56E5">
              <w:rPr>
                <w:b/>
                <w:bCs/>
              </w:rPr>
              <w:t>College  Name</w:t>
            </w:r>
          </w:p>
        </w:tc>
      </w:tr>
      <w:tr w:rsidR="0073342C" w:rsidRPr="002B56E5" w:rsidTr="00142C1B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3342C" w:rsidRPr="002B56E5" w:rsidRDefault="0073342C" w:rsidP="0073342C">
            <w:pPr>
              <w:tabs>
                <w:tab w:val="right" w:pos="-108"/>
                <w:tab w:val="right" w:pos="162"/>
              </w:tabs>
              <w:bidi/>
              <w:rPr>
                <w:b/>
                <w:bCs/>
              </w:rPr>
            </w:pPr>
            <w:r w:rsidRPr="002B56E5">
              <w:rPr>
                <w:rFonts w:hint="cs"/>
                <w:b/>
                <w:bCs/>
                <w:rtl/>
                <w:lang w:bidi="ar-IQ"/>
              </w:rPr>
              <w:t xml:space="preserve">  </w:t>
            </w:r>
            <w:r w:rsidRPr="002B56E5">
              <w:rPr>
                <w:rFonts w:hint="cs"/>
                <w:b/>
                <w:bCs/>
                <w:rtl/>
              </w:rPr>
              <w:t xml:space="preserve"> </w:t>
            </w:r>
            <w:r w:rsidR="000A2AFB" w:rsidRPr="002B56E5">
              <w:rPr>
                <w:rFonts w:hint="cs"/>
                <w:b/>
                <w:bCs/>
                <w:rtl/>
              </w:rPr>
              <w:t>قسم الإنتاج الحيواني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2B56E5" w:rsidRDefault="0073342C" w:rsidP="0073342C">
            <w:pPr>
              <w:rPr>
                <w:b/>
                <w:bCs/>
                <w:rtl/>
                <w:lang w:bidi="ar-IQ"/>
              </w:rPr>
            </w:pPr>
            <w:r w:rsidRPr="002B56E5">
              <w:rPr>
                <w:b/>
                <w:bCs/>
              </w:rPr>
              <w:t>Department</w:t>
            </w:r>
          </w:p>
        </w:tc>
      </w:tr>
      <w:tr w:rsidR="0073342C" w:rsidRPr="002B56E5" w:rsidTr="00142C1B">
        <w:trPr>
          <w:trHeight w:hRule="exact" w:val="813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3342C" w:rsidRPr="002B56E5" w:rsidRDefault="000A2AFB" w:rsidP="000A2AFB">
            <w:pPr>
              <w:bidi/>
              <w:rPr>
                <w:b/>
                <w:bCs/>
              </w:rPr>
            </w:pPr>
            <w:r w:rsidRPr="002B56E5">
              <w:rPr>
                <w:rFonts w:hint="cs"/>
                <w:b/>
                <w:bCs/>
                <w:rtl/>
                <w:lang w:bidi="ar-IQ"/>
              </w:rPr>
              <w:t>حوراء رسن بردي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2B56E5" w:rsidRDefault="0073342C" w:rsidP="0073342C">
            <w:pPr>
              <w:rPr>
                <w:b/>
                <w:bCs/>
              </w:rPr>
            </w:pPr>
            <w:r w:rsidRPr="002B56E5">
              <w:rPr>
                <w:b/>
                <w:bCs/>
              </w:rPr>
              <w:t>Full Name as written   in Passport</w:t>
            </w:r>
          </w:p>
        </w:tc>
      </w:tr>
      <w:tr w:rsidR="0073342C" w:rsidRPr="002B56E5" w:rsidTr="00142C1B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3342C" w:rsidRPr="002B56E5" w:rsidRDefault="0073342C" w:rsidP="0073342C">
            <w:pPr>
              <w:rPr>
                <w:b/>
                <w:bCs/>
              </w:rPr>
            </w:pP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2B56E5" w:rsidRDefault="0073342C" w:rsidP="0073342C">
            <w:pPr>
              <w:rPr>
                <w:b/>
                <w:bCs/>
                <w:rtl/>
                <w:lang w:bidi="ar-IQ"/>
              </w:rPr>
            </w:pPr>
            <w:r w:rsidRPr="002B56E5">
              <w:rPr>
                <w:b/>
                <w:bCs/>
              </w:rPr>
              <w:t>e-mail</w:t>
            </w:r>
          </w:p>
        </w:tc>
      </w:tr>
      <w:tr w:rsidR="0073342C" w:rsidRPr="002B56E5" w:rsidTr="00142C1B">
        <w:trPr>
          <w:trHeight w:hRule="exact" w:val="1027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73342C" w:rsidRPr="002B56E5" w:rsidRDefault="0073342C" w:rsidP="0073342C">
            <w:pPr>
              <w:rPr>
                <w:b/>
                <w:bCs/>
                <w:rtl/>
                <w:lang w:bidi="ar-IQ"/>
              </w:rPr>
            </w:pPr>
            <w:bookmarkStart w:id="0" w:name="_GoBack"/>
            <w:r w:rsidRPr="002B56E5">
              <w:rPr>
                <w:rFonts w:hint="cs"/>
                <w:b/>
                <w:bCs/>
                <w:rtl/>
                <w:lang w:bidi="ar-IQ"/>
              </w:rPr>
              <w:t xml:space="preserve">  </w:t>
            </w:r>
            <w:r w:rsidRPr="002B56E5">
              <w:rPr>
                <w:b/>
                <w:bCs/>
              </w:rPr>
              <w:t xml:space="preserve">(     )   </w:t>
            </w:r>
            <w:r w:rsidRPr="002B56E5">
              <w:rPr>
                <w:b/>
                <w:bCs/>
                <w:lang w:val="en-GB"/>
              </w:rPr>
              <w:t xml:space="preserve"> </w:t>
            </w:r>
            <w:r w:rsidRPr="002B56E5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B56E5">
              <w:rPr>
                <w:b/>
                <w:bCs/>
                <w:lang w:val="en-GB"/>
              </w:rPr>
              <w:t xml:space="preserve">   Professor</w:t>
            </w:r>
            <w:r w:rsidRPr="002B56E5"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73342C" w:rsidRPr="002B56E5" w:rsidRDefault="0073342C" w:rsidP="000A2AFB">
            <w:pPr>
              <w:rPr>
                <w:b/>
                <w:bCs/>
                <w:rtl/>
                <w:lang w:bidi="ar-IQ"/>
              </w:rPr>
            </w:pPr>
            <w:r w:rsidRPr="002B56E5">
              <w:rPr>
                <w:b/>
                <w:bCs/>
                <w:lang w:val="en-GB"/>
              </w:rPr>
              <w:t>(    )</w:t>
            </w:r>
            <w:r w:rsidRPr="002B56E5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B56E5">
              <w:rPr>
                <w:b/>
                <w:bCs/>
                <w:lang w:val="en-GB"/>
              </w:rPr>
              <w:t xml:space="preserve">   Assistant Professor</w:t>
            </w:r>
          </w:p>
        </w:tc>
        <w:tc>
          <w:tcPr>
            <w:tcW w:w="197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73342C" w:rsidRPr="002B56E5" w:rsidRDefault="0073342C" w:rsidP="0073342C">
            <w:pPr>
              <w:rPr>
                <w:b/>
                <w:bCs/>
                <w:rtl/>
                <w:lang w:bidi="ar-IQ"/>
              </w:rPr>
            </w:pPr>
            <w:r w:rsidRPr="002B56E5">
              <w:rPr>
                <w:b/>
                <w:bCs/>
              </w:rPr>
              <w:t xml:space="preserve">(     )   </w:t>
            </w:r>
            <w:r w:rsidRPr="002B56E5">
              <w:rPr>
                <w:b/>
                <w:bCs/>
                <w:lang w:val="en-GB"/>
              </w:rPr>
              <w:t xml:space="preserve"> Lecturer</w:t>
            </w:r>
          </w:p>
        </w:tc>
        <w:tc>
          <w:tcPr>
            <w:tcW w:w="25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73342C" w:rsidRPr="002B56E5" w:rsidRDefault="0073342C" w:rsidP="0073342C">
            <w:pPr>
              <w:rPr>
                <w:b/>
                <w:bCs/>
                <w:rtl/>
                <w:lang w:bidi="ar-IQ"/>
              </w:rPr>
            </w:pPr>
            <w:r w:rsidRPr="002B56E5">
              <w:rPr>
                <w:b/>
                <w:bCs/>
              </w:rPr>
              <w:t xml:space="preserve">(  </w:t>
            </w:r>
            <w:r w:rsidR="000A2AFB" w:rsidRPr="002B56E5">
              <w:rPr>
                <w:b/>
                <w:bCs/>
              </w:rPr>
              <w:t>√</w:t>
            </w:r>
            <w:r w:rsidRPr="002B56E5">
              <w:rPr>
                <w:b/>
                <w:bCs/>
              </w:rPr>
              <w:t xml:space="preserve">   )  </w:t>
            </w:r>
            <w:r w:rsidRPr="002B56E5">
              <w:rPr>
                <w:b/>
                <w:bCs/>
                <w:lang w:val="en-GB"/>
              </w:rPr>
              <w:t>Assistant Lecturer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2B56E5" w:rsidRDefault="0073342C" w:rsidP="0073342C">
            <w:pPr>
              <w:rPr>
                <w:b/>
                <w:bCs/>
                <w:rtl/>
                <w:lang w:bidi="ar-IQ"/>
              </w:rPr>
            </w:pPr>
            <w:r w:rsidRPr="002B56E5">
              <w:rPr>
                <w:b/>
                <w:bCs/>
              </w:rPr>
              <w:t xml:space="preserve">Career </w:t>
            </w:r>
          </w:p>
        </w:tc>
      </w:tr>
      <w:bookmarkEnd w:id="0"/>
      <w:tr w:rsidR="0073342C" w:rsidRPr="002B56E5" w:rsidTr="00142C1B">
        <w:trPr>
          <w:trHeight w:hRule="exact" w:val="453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3342C" w:rsidRPr="002B56E5" w:rsidRDefault="0073342C" w:rsidP="0073342C">
            <w:pPr>
              <w:rPr>
                <w:b/>
                <w:bCs/>
              </w:rPr>
            </w:pPr>
            <w:r w:rsidRPr="002B56E5">
              <w:rPr>
                <w:rFonts w:hint="cs"/>
                <w:b/>
                <w:bCs/>
                <w:rtl/>
                <w:lang w:bidi="ar-IQ"/>
              </w:rPr>
              <w:t xml:space="preserve">  </w:t>
            </w:r>
            <w:r w:rsidRPr="002B56E5">
              <w:rPr>
                <w:b/>
                <w:bCs/>
              </w:rPr>
              <w:t xml:space="preserve">(     )   </w:t>
            </w:r>
            <w:r w:rsidRPr="002B56E5">
              <w:rPr>
                <w:b/>
                <w:bCs/>
                <w:lang w:val="en-GB"/>
              </w:rPr>
              <w:t xml:space="preserve"> </w:t>
            </w:r>
            <w:r w:rsidRPr="002B56E5">
              <w:rPr>
                <w:b/>
                <w:bCs/>
              </w:rPr>
              <w:t xml:space="preserve">       PhD</w:t>
            </w:r>
            <w:r w:rsidRPr="002B56E5">
              <w:rPr>
                <w:rFonts w:hint="cs"/>
                <w:b/>
                <w:bCs/>
                <w:rtl/>
                <w:lang w:bidi="ar-IQ"/>
              </w:rPr>
              <w:t xml:space="preserve">                 </w:t>
            </w:r>
          </w:p>
        </w:tc>
        <w:tc>
          <w:tcPr>
            <w:tcW w:w="450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3342C" w:rsidRPr="002B56E5" w:rsidRDefault="0073342C" w:rsidP="0073342C">
            <w:pPr>
              <w:rPr>
                <w:b/>
                <w:bCs/>
              </w:rPr>
            </w:pPr>
            <w:r w:rsidRPr="002B56E5">
              <w:rPr>
                <w:rFonts w:hint="cs"/>
                <w:b/>
                <w:bCs/>
                <w:rtl/>
                <w:lang w:bidi="ar-IQ"/>
              </w:rPr>
              <w:t xml:space="preserve">  </w:t>
            </w:r>
            <w:r w:rsidRPr="002B56E5">
              <w:rPr>
                <w:b/>
                <w:bCs/>
              </w:rPr>
              <w:t xml:space="preserve">(  √   )   </w:t>
            </w:r>
            <w:r w:rsidRPr="002B56E5">
              <w:rPr>
                <w:b/>
                <w:bCs/>
                <w:lang w:val="en-GB"/>
              </w:rPr>
              <w:t xml:space="preserve"> </w:t>
            </w:r>
            <w:r w:rsidRPr="002B56E5">
              <w:rPr>
                <w:b/>
                <w:bCs/>
              </w:rPr>
              <w:t xml:space="preserve">Master        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2B56E5" w:rsidRDefault="0073342C" w:rsidP="0073342C">
            <w:pPr>
              <w:rPr>
                <w:b/>
                <w:bCs/>
              </w:rPr>
            </w:pPr>
          </w:p>
        </w:tc>
      </w:tr>
      <w:tr w:rsidR="0073342C" w:rsidRPr="002B56E5" w:rsidTr="00142C1B">
        <w:trPr>
          <w:trHeight w:hRule="exact" w:val="738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3342C" w:rsidRPr="002B56E5" w:rsidRDefault="000A2AFB" w:rsidP="000A2AFB">
            <w:pPr>
              <w:bidi/>
              <w:rPr>
                <w:b/>
                <w:bCs/>
                <w:rtl/>
                <w:lang w:bidi="ar-IQ"/>
              </w:rPr>
            </w:pPr>
            <w:r w:rsidRPr="002B56E5">
              <w:rPr>
                <w:rFonts w:hint="cs"/>
                <w:b/>
                <w:bCs/>
                <w:rtl/>
                <w:lang w:bidi="ar-IQ"/>
              </w:rPr>
              <w:t xml:space="preserve">استخلاص وتجفيف البروتينات الدهنية واطئة الكثافة واستخدامها بدلا من صفار البيض في مخفف السائل المنوي للكباش </w:t>
            </w:r>
            <w:proofErr w:type="spellStart"/>
            <w:r w:rsidRPr="002B56E5">
              <w:rPr>
                <w:rFonts w:hint="cs"/>
                <w:b/>
                <w:bCs/>
                <w:rtl/>
                <w:lang w:bidi="ar-IQ"/>
              </w:rPr>
              <w:t>العواسي</w:t>
            </w:r>
            <w:proofErr w:type="spellEnd"/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2B56E5" w:rsidRDefault="0073342C" w:rsidP="0073342C">
            <w:pPr>
              <w:rPr>
                <w:b/>
                <w:bCs/>
              </w:rPr>
            </w:pPr>
            <w:r w:rsidRPr="002B56E5">
              <w:rPr>
                <w:b/>
                <w:bCs/>
              </w:rPr>
              <w:t xml:space="preserve">Thesis  Title </w:t>
            </w:r>
          </w:p>
        </w:tc>
      </w:tr>
      <w:tr w:rsidR="0073342C" w:rsidRPr="002B56E5" w:rsidTr="0073342C">
        <w:trPr>
          <w:trHeight w:hRule="exact" w:val="453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3342C" w:rsidRPr="002B56E5" w:rsidRDefault="000A2AFB" w:rsidP="000A2AFB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2B56E5">
              <w:rPr>
                <w:rFonts w:hint="cs"/>
                <w:b/>
                <w:bCs/>
                <w:rtl/>
                <w:lang w:bidi="ar-IQ"/>
              </w:rPr>
              <w:t>15 / 8 / 2016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2B56E5" w:rsidRDefault="0073342C" w:rsidP="0073342C">
            <w:pPr>
              <w:rPr>
                <w:b/>
                <w:bCs/>
                <w:rtl/>
                <w:lang w:bidi="ar-IQ"/>
              </w:rPr>
            </w:pPr>
            <w:r w:rsidRPr="002B56E5">
              <w:rPr>
                <w:b/>
                <w:bCs/>
              </w:rPr>
              <w:t>Year</w:t>
            </w:r>
          </w:p>
        </w:tc>
      </w:tr>
      <w:tr w:rsidR="0073342C" w:rsidRPr="002B56E5" w:rsidTr="00142C1B">
        <w:trPr>
          <w:trHeight w:val="8025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</w:tcPr>
          <w:p w:rsidR="0073342C" w:rsidRPr="002B56E5" w:rsidRDefault="000A2AFB" w:rsidP="000A2AFB">
            <w:pPr>
              <w:bidi/>
              <w:jc w:val="both"/>
              <w:rPr>
                <w:b/>
                <w:bCs/>
                <w:rtl/>
                <w:lang w:val="en-GB"/>
              </w:rPr>
            </w:pPr>
            <w:r w:rsidRPr="002B56E5">
              <w:rPr>
                <w:b/>
                <w:bCs/>
                <w:rtl/>
                <w:lang w:val="en-GB"/>
              </w:rPr>
              <w:t xml:space="preserve">اجريت هذه الدراسة لغرض بيان امكانية 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تجفيد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 البروتينات الدهنية واطئة الكثافة </w:t>
            </w:r>
            <w:r w:rsidRPr="002B56E5">
              <w:rPr>
                <w:b/>
                <w:bCs/>
              </w:rPr>
              <w:t>(LDL)</w:t>
            </w:r>
            <w:r w:rsidRPr="002B56E5">
              <w:rPr>
                <w:b/>
                <w:bCs/>
                <w:rtl/>
                <w:lang w:val="en-GB"/>
              </w:rPr>
              <w:t xml:space="preserve"> </w:t>
            </w:r>
            <w:r w:rsidRPr="002B56E5">
              <w:rPr>
                <w:b/>
                <w:bCs/>
              </w:rPr>
              <w:t xml:space="preserve"> Low </w:t>
            </w:r>
            <w:proofErr w:type="spellStart"/>
            <w:r w:rsidRPr="002B56E5">
              <w:rPr>
                <w:b/>
                <w:bCs/>
              </w:rPr>
              <w:t>Denisty</w:t>
            </w:r>
            <w:proofErr w:type="spellEnd"/>
            <w:r w:rsidRPr="002B56E5">
              <w:rPr>
                <w:b/>
                <w:bCs/>
              </w:rPr>
              <w:t xml:space="preserve"> </w:t>
            </w:r>
            <w:proofErr w:type="spellStart"/>
            <w:r w:rsidRPr="002B56E5">
              <w:rPr>
                <w:b/>
                <w:bCs/>
              </w:rPr>
              <w:t>Lipoprotin</w:t>
            </w:r>
            <w:proofErr w:type="spellEnd"/>
            <w:r w:rsidRPr="002B56E5">
              <w:rPr>
                <w:b/>
                <w:bCs/>
              </w:rPr>
              <w:t xml:space="preserve"> </w:t>
            </w:r>
            <w:r w:rsidRPr="002B56E5">
              <w:rPr>
                <w:b/>
                <w:bCs/>
                <w:rtl/>
                <w:lang w:val="en-GB"/>
              </w:rPr>
              <w:t xml:space="preserve"> المستخلصة من صفار البيض الطازج واستخدامها بدل صفار البيض الكامل في مخفف السائل المنوي للأغنام 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العواسي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 وتأثيرها على صفات السائل المنوي بعد الحفظ بالتبريد لمدة خمسة ايام, وكذلك للحصول على بروتينات دهنية واطئة الكثافة معقمة 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ومجفدة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 (على شكل مسحوق) يمكن خزنها لمدة طويلة واستخدامها عند الحاجة, وتم إجراء هذه التجربة في الحقل الحيواني التابع لكلية الزراعة /</w:t>
            </w:r>
            <w:r w:rsidRPr="002B56E5"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 w:rsidRPr="002B56E5">
              <w:rPr>
                <w:b/>
                <w:bCs/>
                <w:rtl/>
                <w:lang w:val="en-GB"/>
              </w:rPr>
              <w:t xml:space="preserve">جامعة بغداد في الجادرية للمدة من ايلول </w:t>
            </w:r>
            <w:r w:rsidRPr="002B56E5">
              <w:rPr>
                <w:b/>
                <w:bCs/>
              </w:rPr>
              <w:t xml:space="preserve"> 2015</w:t>
            </w:r>
            <w:r w:rsidRPr="002B56E5">
              <w:rPr>
                <w:b/>
                <w:bCs/>
                <w:rtl/>
                <w:lang w:val="en-GB"/>
              </w:rPr>
              <w:t xml:space="preserve"> الى شباط </w:t>
            </w:r>
            <w:r w:rsidRPr="002B56E5">
              <w:rPr>
                <w:b/>
                <w:bCs/>
              </w:rPr>
              <w:t>2016</w:t>
            </w:r>
            <w:r w:rsidRPr="002B56E5">
              <w:rPr>
                <w:b/>
                <w:bCs/>
                <w:rtl/>
                <w:lang w:val="en-GB"/>
              </w:rPr>
              <w:t xml:space="preserve">  وهي على ثلاث مراحل , المرحلة الاولى من تموز الى آب </w:t>
            </w:r>
            <w:r w:rsidRPr="002B56E5">
              <w:rPr>
                <w:b/>
                <w:bCs/>
              </w:rPr>
              <w:t>2015</w:t>
            </w:r>
            <w:r w:rsidRPr="002B56E5">
              <w:rPr>
                <w:b/>
                <w:bCs/>
                <w:rtl/>
                <w:lang w:val="en-GB"/>
              </w:rPr>
              <w:t xml:space="preserve"> في مختبر الفايروسات قسم التشخيص التابع الى دائرة وقاية المزروعات/وزارة الزراعة الواقعة في قضاء ابي غريب شمال غرب بغداد وفيها تم استخلاص </w:t>
            </w:r>
            <w:r w:rsidRPr="002B56E5">
              <w:rPr>
                <w:b/>
                <w:bCs/>
              </w:rPr>
              <w:t>(LDL)</w:t>
            </w:r>
            <w:r w:rsidRPr="002B56E5">
              <w:rPr>
                <w:b/>
                <w:bCs/>
                <w:rtl/>
                <w:lang w:val="en-GB"/>
              </w:rPr>
              <w:t xml:space="preserve"> من خلال عدة خطوات متسلسلة  لاستخلاصه من صفار البيض الطازج وتنقيته وحفظه في علب محكمة ومعقمة بالتبريد لحين وقت 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التجفيد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 ,والمرحلة الثانية في آب </w:t>
            </w:r>
            <w:r w:rsidRPr="002B56E5">
              <w:rPr>
                <w:b/>
                <w:bCs/>
              </w:rPr>
              <w:t>2015</w:t>
            </w:r>
            <w:r w:rsidRPr="002B56E5">
              <w:rPr>
                <w:b/>
                <w:bCs/>
                <w:rtl/>
                <w:lang w:val="en-GB"/>
              </w:rPr>
              <w:t xml:space="preserve"> في شركة الكندي لإنتاج اللقاحات والأدوية البيطرية الواقعة في قضاء ابي غريب وفيها تم 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تجفيد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 </w:t>
            </w:r>
            <w:r w:rsidRPr="002B56E5">
              <w:rPr>
                <w:b/>
                <w:bCs/>
              </w:rPr>
              <w:t>(LDL)</w:t>
            </w:r>
            <w:r w:rsidRPr="002B56E5">
              <w:rPr>
                <w:b/>
                <w:bCs/>
                <w:rtl/>
                <w:lang w:val="en-GB"/>
              </w:rPr>
              <w:t xml:space="preserve"> السائل وتحويله الى مسحوق وتعبئته في علب معقمة ومحكمة وبعدها تم خزنه بالتجميد بدرجة 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صفر°م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 , اما المرحلة الثالثة فكانت بواقع تجربتين في كلية الزراعة/جامعة بغداد الجادرية إذ تم جمع السائل المنوي من أربعة كباش 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عواسية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 بأعمار تتراوح بين (2 -4) سنة تم فيها جمع عينات السائل المنوي بالمهبل الاصطناعي ثم مزج السائل المنوي (</w:t>
            </w:r>
            <w:r w:rsidRPr="002B56E5">
              <w:rPr>
                <w:b/>
                <w:bCs/>
              </w:rPr>
              <w:t>pooled semen</w:t>
            </w:r>
            <w:r w:rsidRPr="002B56E5">
              <w:rPr>
                <w:b/>
                <w:bCs/>
                <w:rtl/>
                <w:lang w:val="en-GB"/>
              </w:rPr>
              <w:t xml:space="preserve">) لإزالة الفروق الفردية بين الكباش وقد تم اجراء الفحوص 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اللآزمة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 لتقسيم السائل المنوي الطازج قبل التخفيف من حيث اللون والقوام و درجة الحموضة </w:t>
            </w:r>
            <w:r w:rsidRPr="002B56E5">
              <w:rPr>
                <w:b/>
                <w:bCs/>
              </w:rPr>
              <w:t>PH</w:t>
            </w:r>
            <w:r w:rsidRPr="002B56E5">
              <w:rPr>
                <w:b/>
                <w:bCs/>
                <w:rtl/>
                <w:lang w:val="en-GB"/>
              </w:rPr>
              <w:t xml:space="preserve"> والحركة الجماعية والحركة الفردية وتركيز النطف ونسبة النطف الحية والمشوهة, بعد ذلك قسمت العينة على معاملات التجربة بالتساوي </w:t>
            </w:r>
            <w:r w:rsidRPr="002B56E5">
              <w:rPr>
                <w:b/>
                <w:bCs/>
              </w:rPr>
              <w:t>1</w:t>
            </w:r>
            <w:r w:rsidRPr="002B56E5">
              <w:rPr>
                <w:b/>
                <w:bCs/>
                <w:rtl/>
                <w:lang w:val="en-GB"/>
              </w:rPr>
              <w:t xml:space="preserve">مل/معاملة باستخدام مخفف </w:t>
            </w:r>
            <w:proofErr w:type="spellStart"/>
            <w:r w:rsidRPr="002B56E5">
              <w:rPr>
                <w:b/>
                <w:bCs/>
              </w:rPr>
              <w:t>Tris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 وكانت نسبة التخفيف </w:t>
            </w:r>
            <w:r w:rsidRPr="002B56E5">
              <w:rPr>
                <w:b/>
                <w:bCs/>
              </w:rPr>
              <w:t>1:10</w:t>
            </w:r>
            <w:r w:rsidRPr="002B56E5">
              <w:rPr>
                <w:b/>
                <w:bCs/>
                <w:rtl/>
                <w:lang w:val="en-GB"/>
              </w:rPr>
              <w:t xml:space="preserve"> وتمت دراسة تأثير التراكيز المختلفة 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لل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ـ </w:t>
            </w:r>
            <w:r w:rsidRPr="002B56E5">
              <w:rPr>
                <w:b/>
                <w:bCs/>
              </w:rPr>
              <w:t>LDL</w:t>
            </w:r>
            <w:r w:rsidRPr="002B56E5">
              <w:rPr>
                <w:b/>
                <w:bCs/>
                <w:rtl/>
                <w:lang w:val="en-GB"/>
              </w:rPr>
              <w:t xml:space="preserve"> 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المجفد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 على صفات السائل المنوي , وكانت التجربة الاولى من تشرين الاول الى تشرين الثاني </w:t>
            </w:r>
            <w:r w:rsidRPr="002B56E5">
              <w:rPr>
                <w:b/>
                <w:bCs/>
              </w:rPr>
              <w:t>2015</w:t>
            </w:r>
            <w:r w:rsidRPr="002B56E5">
              <w:rPr>
                <w:b/>
                <w:bCs/>
                <w:rtl/>
                <w:lang w:val="en-GB"/>
              </w:rPr>
              <w:t xml:space="preserve">  لمعرفة تأثير استخدام تركيزين  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لل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ـ </w:t>
            </w:r>
            <w:r w:rsidRPr="002B56E5">
              <w:rPr>
                <w:b/>
                <w:bCs/>
              </w:rPr>
              <w:t>LDL</w:t>
            </w:r>
            <w:r w:rsidRPr="002B56E5">
              <w:rPr>
                <w:b/>
                <w:bCs/>
                <w:rtl/>
                <w:lang w:val="en-GB"/>
              </w:rPr>
              <w:t xml:space="preserve"> 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المجفد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 3.2 و 6.4 % ومقارنتها مع صفار البيض 20% للمعاملات </w:t>
            </w:r>
            <w:r w:rsidRPr="002B56E5">
              <w:rPr>
                <w:b/>
                <w:bCs/>
              </w:rPr>
              <w:t xml:space="preserve">T1 </w:t>
            </w:r>
            <w:r w:rsidRPr="002B56E5">
              <w:rPr>
                <w:b/>
                <w:bCs/>
                <w:rtl/>
                <w:lang w:val="en-GB"/>
              </w:rPr>
              <w:t xml:space="preserve"> و </w:t>
            </w:r>
            <w:r w:rsidRPr="002B56E5">
              <w:rPr>
                <w:b/>
                <w:bCs/>
              </w:rPr>
              <w:t>T2</w:t>
            </w:r>
            <w:r w:rsidRPr="002B56E5">
              <w:rPr>
                <w:b/>
                <w:bCs/>
                <w:rtl/>
                <w:lang w:val="en-GB"/>
              </w:rPr>
              <w:t xml:space="preserve"> ومجموعة السيطرة على التوالي ,اما التجربة الثانية فقد كانت من كانون الثاني حتى شباط 2016 وقد اُستخدم فيها ثلاثة تراكيز 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لل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ـ </w:t>
            </w:r>
            <w:r w:rsidRPr="002B56E5">
              <w:rPr>
                <w:b/>
                <w:bCs/>
              </w:rPr>
              <w:t xml:space="preserve">LDL </w:t>
            </w:r>
            <w:r w:rsidRPr="002B56E5">
              <w:rPr>
                <w:b/>
                <w:bCs/>
                <w:rtl/>
                <w:lang w:val="en-GB"/>
              </w:rPr>
              <w:t xml:space="preserve"> 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المجفد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 3.2 و 4.8 و 6.2 % ومجموعة السيطرة 20% صفار البيض للمعاملات </w:t>
            </w:r>
            <w:r w:rsidRPr="002B56E5">
              <w:rPr>
                <w:b/>
                <w:bCs/>
              </w:rPr>
              <w:t xml:space="preserve">T1 </w:t>
            </w:r>
            <w:r w:rsidRPr="002B56E5">
              <w:rPr>
                <w:b/>
                <w:bCs/>
                <w:rtl/>
                <w:lang w:val="en-GB"/>
              </w:rPr>
              <w:t xml:space="preserve"> و </w:t>
            </w:r>
            <w:r w:rsidRPr="002B56E5">
              <w:rPr>
                <w:b/>
                <w:bCs/>
              </w:rPr>
              <w:t>T2</w:t>
            </w:r>
            <w:r w:rsidRPr="002B56E5">
              <w:rPr>
                <w:b/>
                <w:bCs/>
                <w:rtl/>
                <w:lang w:val="en-GB"/>
              </w:rPr>
              <w:t xml:space="preserve"> و</w:t>
            </w:r>
            <w:r w:rsidRPr="002B56E5">
              <w:rPr>
                <w:b/>
                <w:bCs/>
              </w:rPr>
              <w:t>T3</w:t>
            </w:r>
            <w:r w:rsidRPr="002B56E5">
              <w:rPr>
                <w:b/>
                <w:bCs/>
                <w:rtl/>
                <w:lang w:val="en-GB"/>
              </w:rPr>
              <w:t xml:space="preserve"> ومجموعة السيطرة على التوالي, وتمت مقارنة النتائج في التجربتين مع مجموعة السيطرة </w:t>
            </w:r>
            <w:r w:rsidRPr="002B56E5">
              <w:rPr>
                <w:b/>
                <w:bCs/>
              </w:rPr>
              <w:t xml:space="preserve"> 20</w:t>
            </w:r>
            <w:r w:rsidRPr="002B56E5">
              <w:rPr>
                <w:b/>
                <w:bCs/>
                <w:rtl/>
                <w:lang w:val="en-GB"/>
              </w:rPr>
              <w:t xml:space="preserve">% صفار البيض , تمت دراسة تأثير البروتينات الدهنية واطئة الكثافة 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المجفدة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 في بعض خصائص النطف عند الحفظ بالتبريد على درجة حرارة </w:t>
            </w:r>
            <w:r w:rsidRPr="002B56E5">
              <w:rPr>
                <w:b/>
                <w:bCs/>
              </w:rPr>
              <w:t>5</w:t>
            </w:r>
            <w:r w:rsidRPr="002B56E5">
              <w:rPr>
                <w:b/>
                <w:bCs/>
                <w:rtl/>
                <w:lang w:val="en-GB"/>
              </w:rPr>
              <w:t xml:space="preserve">°م ولمدة خمسة ايام متتالية لكلا التجربتين , وقد بينت نتائج التجربة الاولى عدم وجود فرق معنوي بين معاملات </w:t>
            </w:r>
            <w:r w:rsidRPr="002B56E5">
              <w:rPr>
                <w:b/>
                <w:bCs/>
              </w:rPr>
              <w:t>LDL</w:t>
            </w:r>
            <w:r w:rsidRPr="002B56E5">
              <w:rPr>
                <w:b/>
                <w:bCs/>
                <w:rtl/>
                <w:lang w:val="en-GB"/>
              </w:rPr>
              <w:t xml:space="preserve">  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المجفد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 ومجموعة السيطرة في النسبة المئوية للحركة الفردية والنطف الحية والنطف ذات الغشاء البلازمي السليم, وقد تفوقت المعاملة </w:t>
            </w:r>
            <w:r w:rsidRPr="002B56E5">
              <w:rPr>
                <w:b/>
                <w:bCs/>
              </w:rPr>
              <w:t>T2</w:t>
            </w:r>
            <w:r w:rsidRPr="002B56E5">
              <w:rPr>
                <w:b/>
                <w:bCs/>
                <w:rtl/>
                <w:lang w:val="en-GB"/>
              </w:rPr>
              <w:t xml:space="preserve"> 6.4% </w:t>
            </w:r>
            <w:r w:rsidRPr="002B56E5">
              <w:rPr>
                <w:b/>
                <w:bCs/>
              </w:rPr>
              <w:t xml:space="preserve">LDL </w:t>
            </w:r>
            <w:r w:rsidRPr="002B56E5">
              <w:rPr>
                <w:b/>
                <w:bCs/>
                <w:rtl/>
                <w:lang w:val="en-GB"/>
              </w:rPr>
              <w:t xml:space="preserve"> في نسبة النطف ذات 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الأكروسوم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 السليم , وسجل تدهور خصائص النطف لجميع المعاملات بتقدم مدة الحفظ بسبب التعرض لصدمة البرودة , اما في التجربة الثانية فقد تفاوتت الفروق المعنوية بين المعاملات في خصائص النطف فضلاَ عن التعرض لصدمة البرودة وتأثير وقت اجراء التجربة (الموسم)  إذ تفوقت المعاملة </w:t>
            </w:r>
            <w:r w:rsidRPr="002B56E5">
              <w:rPr>
                <w:b/>
                <w:bCs/>
              </w:rPr>
              <w:t>T3</w:t>
            </w:r>
            <w:r w:rsidRPr="002B56E5">
              <w:rPr>
                <w:b/>
                <w:bCs/>
                <w:rtl/>
                <w:lang w:val="en-GB"/>
              </w:rPr>
              <w:t xml:space="preserve"> 6.4% </w:t>
            </w:r>
            <w:r w:rsidRPr="002B56E5">
              <w:rPr>
                <w:b/>
                <w:bCs/>
              </w:rPr>
              <w:t xml:space="preserve">LDL </w:t>
            </w:r>
            <w:r w:rsidRPr="002B56E5">
              <w:rPr>
                <w:b/>
                <w:bCs/>
                <w:rtl/>
                <w:lang w:val="en-GB"/>
              </w:rPr>
              <w:t xml:space="preserve"> 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مجفد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 في الحركة الفردية للأيام الاولى للتبريد في حين لم يلاحظ فرق معنوي في النسبة المئوية للنطف الحية بين المعاملات والسيطرة, وقد كانت قابلية حفظ </w:t>
            </w:r>
            <w:r w:rsidRPr="002B56E5">
              <w:rPr>
                <w:b/>
                <w:bCs/>
              </w:rPr>
              <w:t xml:space="preserve">LDL </w:t>
            </w:r>
            <w:r w:rsidRPr="002B56E5">
              <w:rPr>
                <w:b/>
                <w:bCs/>
                <w:rtl/>
                <w:lang w:val="en-GB"/>
              </w:rPr>
              <w:t xml:space="preserve"> للنطف اعلى مما هي عليه في مجموعة السيطرة للغشاء البلازمي, اذ تفوقت المعاملة </w:t>
            </w:r>
            <w:r w:rsidRPr="002B56E5">
              <w:rPr>
                <w:b/>
                <w:bCs/>
              </w:rPr>
              <w:t>T2</w:t>
            </w:r>
            <w:r w:rsidRPr="002B56E5">
              <w:rPr>
                <w:b/>
                <w:bCs/>
                <w:rtl/>
                <w:lang w:val="en-GB"/>
              </w:rPr>
              <w:t xml:space="preserve"> </w:t>
            </w:r>
            <w:r w:rsidRPr="002B56E5">
              <w:rPr>
                <w:b/>
                <w:bCs/>
              </w:rPr>
              <w:t>4.8</w:t>
            </w:r>
            <w:r w:rsidRPr="002B56E5">
              <w:rPr>
                <w:b/>
                <w:bCs/>
                <w:rtl/>
                <w:lang w:val="en-GB"/>
              </w:rPr>
              <w:t xml:space="preserve">% و </w:t>
            </w:r>
            <w:r w:rsidRPr="002B56E5">
              <w:rPr>
                <w:b/>
                <w:bCs/>
              </w:rPr>
              <w:lastRenderedPageBreak/>
              <w:t>T3</w:t>
            </w:r>
            <w:r w:rsidRPr="002B56E5">
              <w:rPr>
                <w:b/>
                <w:bCs/>
                <w:rtl/>
                <w:lang w:val="en-GB"/>
              </w:rPr>
              <w:t xml:space="preserve"> 6.4% </w:t>
            </w:r>
            <w:r w:rsidRPr="002B56E5">
              <w:rPr>
                <w:b/>
                <w:bCs/>
              </w:rPr>
              <w:t xml:space="preserve"> LDL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مجفد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 على مجموعة السيطرة في الايام الاخيرة للحفظ كما كان التفوق للمعاملات نفسها في قابلية حفظها 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للأكروسوم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 في ايام مختلفة من الحفظ مقارنة مع مجموعة السيطرة وقد اعزي تباين نتائج المعاملات التي تحمل التركيز نفسه 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لل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ـ </w:t>
            </w:r>
            <w:r w:rsidRPr="002B56E5">
              <w:rPr>
                <w:b/>
                <w:bCs/>
              </w:rPr>
              <w:t>LDL</w:t>
            </w:r>
            <w:r w:rsidRPr="002B56E5">
              <w:rPr>
                <w:b/>
                <w:bCs/>
                <w:rtl/>
                <w:lang w:val="en-GB"/>
              </w:rPr>
              <w:t xml:space="preserve"> 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المجفد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 في التجربتين الى التغيرات الحاصلة بسبب التغيرات الموسمية التي 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تؤثرعلى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 الصفات النوعية والكمية للسائل المنوي , نستنتج مما تقدم ان لـ </w:t>
            </w:r>
            <w:r w:rsidRPr="002B56E5">
              <w:rPr>
                <w:b/>
                <w:bCs/>
              </w:rPr>
              <w:t>LDL</w:t>
            </w:r>
            <w:r w:rsidRPr="002B56E5">
              <w:rPr>
                <w:b/>
                <w:bCs/>
                <w:rtl/>
                <w:lang w:val="en-GB"/>
              </w:rPr>
              <w:t xml:space="preserve"> 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المجفد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 القابلية على حفظ خصائص النطف مشابه لقابلية حفظ صفار البيض وافضل في بعض الاحيان في التجربة الاولى وان افضل تركيز للحفظ في التجربتين </w:t>
            </w:r>
            <w:r w:rsidRPr="002B56E5">
              <w:rPr>
                <w:b/>
                <w:bCs/>
              </w:rPr>
              <w:t>6.4</w:t>
            </w:r>
            <w:r w:rsidRPr="002B56E5">
              <w:rPr>
                <w:b/>
                <w:bCs/>
                <w:rtl/>
                <w:lang w:val="en-GB"/>
              </w:rPr>
              <w:t xml:space="preserve"> % </w:t>
            </w:r>
            <w:r w:rsidRPr="002B56E5">
              <w:rPr>
                <w:b/>
                <w:bCs/>
              </w:rPr>
              <w:t xml:space="preserve">LDL </w:t>
            </w:r>
            <w:r w:rsidRPr="002B56E5">
              <w:rPr>
                <w:b/>
                <w:bCs/>
                <w:rtl/>
                <w:lang w:val="en-GB"/>
              </w:rPr>
              <w:t xml:space="preserve"> لما له من تأثير ايجابي في خصائص النطف ولاسيما في التجربة الثانية , وتعد هذه الدراسة هي الاولى في العراق التي تستخدم </w:t>
            </w:r>
            <w:r w:rsidRPr="002B56E5">
              <w:rPr>
                <w:b/>
                <w:bCs/>
              </w:rPr>
              <w:t>LDL</w:t>
            </w:r>
            <w:r w:rsidRPr="002B56E5">
              <w:rPr>
                <w:b/>
                <w:bCs/>
                <w:rtl/>
                <w:lang w:val="en-GB"/>
              </w:rPr>
              <w:t xml:space="preserve"> </w:t>
            </w:r>
            <w:proofErr w:type="spellStart"/>
            <w:r w:rsidRPr="002B56E5">
              <w:rPr>
                <w:b/>
                <w:bCs/>
                <w:rtl/>
                <w:lang w:val="en-GB"/>
              </w:rPr>
              <w:t>المجفد</w:t>
            </w:r>
            <w:proofErr w:type="spellEnd"/>
            <w:r w:rsidRPr="002B56E5">
              <w:rPr>
                <w:b/>
                <w:bCs/>
                <w:rtl/>
                <w:lang w:val="en-GB"/>
              </w:rPr>
              <w:t xml:space="preserve"> في مخففات السائل المنوي.</w:t>
            </w:r>
          </w:p>
          <w:p w:rsidR="0073342C" w:rsidRPr="002B56E5" w:rsidRDefault="0073342C" w:rsidP="0073342C">
            <w:pPr>
              <w:jc w:val="right"/>
              <w:rPr>
                <w:b/>
                <w:bCs/>
                <w:rtl/>
                <w:lang w:val="en-GB"/>
              </w:rPr>
            </w:pPr>
          </w:p>
          <w:p w:rsidR="0073342C" w:rsidRPr="002B56E5" w:rsidRDefault="0073342C" w:rsidP="0073342C">
            <w:pPr>
              <w:jc w:val="right"/>
              <w:rPr>
                <w:b/>
                <w:bCs/>
                <w:lang w:val="en-GB"/>
              </w:rPr>
            </w:pP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2B56E5" w:rsidRDefault="0073342C" w:rsidP="0073342C">
            <w:pPr>
              <w:rPr>
                <w:b/>
                <w:bCs/>
                <w:rtl/>
                <w:lang w:bidi="ar-IQ"/>
              </w:rPr>
            </w:pPr>
          </w:p>
          <w:p w:rsidR="0073342C" w:rsidRPr="002B56E5" w:rsidRDefault="0073342C" w:rsidP="0073342C">
            <w:pPr>
              <w:rPr>
                <w:b/>
                <w:bCs/>
              </w:rPr>
            </w:pPr>
          </w:p>
          <w:p w:rsidR="0073342C" w:rsidRPr="002B56E5" w:rsidRDefault="0073342C" w:rsidP="0073342C">
            <w:pPr>
              <w:rPr>
                <w:b/>
                <w:bCs/>
              </w:rPr>
            </w:pPr>
            <w:r w:rsidRPr="002B56E5">
              <w:rPr>
                <w:b/>
                <w:bCs/>
              </w:rPr>
              <w:t xml:space="preserve"> Abstract </w:t>
            </w:r>
            <w:r w:rsidRPr="002B56E5">
              <w:rPr>
                <w:rFonts w:hint="cs"/>
                <w:b/>
                <w:bCs/>
                <w:rtl/>
                <w:lang w:bidi="ar-IQ"/>
              </w:rPr>
              <w:t xml:space="preserve">  </w:t>
            </w:r>
          </w:p>
        </w:tc>
      </w:tr>
    </w:tbl>
    <w:p w:rsidR="0073342C" w:rsidRPr="0073342C" w:rsidRDefault="0073342C" w:rsidP="0073342C">
      <w:pPr>
        <w:rPr>
          <w:lang w:val="en-GB"/>
        </w:rPr>
      </w:pPr>
    </w:p>
    <w:p w:rsidR="006C2885" w:rsidRDefault="002702AB"/>
    <w:sectPr w:rsidR="006C2885" w:rsidSect="0026686B">
      <w:headerReference w:type="default" r:id="rId6"/>
      <w:pgSz w:w="11906" w:h="16838"/>
      <w:pgMar w:top="993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2AB" w:rsidRDefault="002702AB">
      <w:pPr>
        <w:spacing w:after="0" w:line="240" w:lineRule="auto"/>
      </w:pPr>
      <w:r>
        <w:separator/>
      </w:r>
    </w:p>
  </w:endnote>
  <w:endnote w:type="continuationSeparator" w:id="0">
    <w:p w:rsidR="002702AB" w:rsidRDefault="0027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2AB" w:rsidRDefault="002702AB">
      <w:pPr>
        <w:spacing w:after="0" w:line="240" w:lineRule="auto"/>
      </w:pPr>
      <w:r>
        <w:separator/>
      </w:r>
    </w:p>
  </w:footnote>
  <w:footnote w:type="continuationSeparator" w:id="0">
    <w:p w:rsidR="002702AB" w:rsidRDefault="0027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DF" w:rsidRPr="00C63B45" w:rsidRDefault="000A2AFB" w:rsidP="005A1270">
    <w:pPr>
      <w:pStyle w:val="Header"/>
      <w:rPr>
        <w:b/>
        <w:bCs/>
        <w:lang w:bidi="ar-IQ"/>
      </w:rPr>
    </w:pPr>
    <w:proofErr w:type="gramStart"/>
    <w:r w:rsidRPr="00C63B45">
      <w:rPr>
        <w:rFonts w:hint="cs"/>
        <w:b/>
        <w:bCs/>
        <w:rtl/>
        <w:lang w:bidi="ar-IQ"/>
      </w:rPr>
      <w:t>أنموذج  (</w:t>
    </w:r>
    <w:proofErr w:type="gramEnd"/>
    <w:r w:rsidRPr="00C63B45">
      <w:rPr>
        <w:rFonts w:hint="cs"/>
        <w:b/>
        <w:bCs/>
        <w:rtl/>
        <w:lang w:bidi="ar-IQ"/>
      </w:rPr>
      <w:t xml:space="preserve"> أ ) الخاص برسائل الماجستير و </w:t>
    </w:r>
    <w:proofErr w:type="spellStart"/>
    <w:r w:rsidRPr="00C63B45">
      <w:rPr>
        <w:rFonts w:hint="cs"/>
        <w:b/>
        <w:bCs/>
        <w:rtl/>
        <w:lang w:bidi="ar-IQ"/>
      </w:rPr>
      <w:t>اطاريح</w:t>
    </w:r>
    <w:proofErr w:type="spellEnd"/>
    <w:r w:rsidRPr="00C63B45">
      <w:rPr>
        <w:rFonts w:hint="cs"/>
        <w:b/>
        <w:bCs/>
        <w:rtl/>
        <w:lang w:bidi="ar-IQ"/>
      </w:rPr>
      <w:t xml:space="preserve"> </w:t>
    </w:r>
    <w:proofErr w:type="spellStart"/>
    <w:r w:rsidRPr="00C63B45">
      <w:rPr>
        <w:rFonts w:hint="cs"/>
        <w:b/>
        <w:bCs/>
        <w:rtl/>
        <w:lang w:bidi="ar-IQ"/>
      </w:rPr>
      <w:t>الدكتوراة</w:t>
    </w:r>
    <w:proofErr w:type="spellEnd"/>
    <w:r>
      <w:rPr>
        <w:rFonts w:hint="cs"/>
        <w:b/>
        <w:bCs/>
        <w:rtl/>
        <w:lang w:bidi="ar-IQ"/>
      </w:rPr>
      <w:t xml:space="preserve"> ( اخر شهادة 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IQ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2C"/>
    <w:rsid w:val="000A2AFB"/>
    <w:rsid w:val="001505C7"/>
    <w:rsid w:val="002702AB"/>
    <w:rsid w:val="002B56E5"/>
    <w:rsid w:val="0073342C"/>
    <w:rsid w:val="00A6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E620B-2A19-464B-892C-94C212EC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3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sammer</dc:creator>
  <cp:keywords/>
  <dc:description/>
  <cp:lastModifiedBy>sammer</cp:lastModifiedBy>
  <cp:revision>3</cp:revision>
  <dcterms:created xsi:type="dcterms:W3CDTF">2016-12-19T18:05:00Z</dcterms:created>
  <dcterms:modified xsi:type="dcterms:W3CDTF">2016-12-21T19:05:00Z</dcterms:modified>
</cp:coreProperties>
</file>